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B1" w:rsidRDefault="00276DB1" w:rsidP="00B708D5">
      <w:pPr>
        <w:spacing w:after="0"/>
        <w:jc w:val="center"/>
        <w:rPr>
          <w:rFonts w:ascii="Arial Rounded MT Bold" w:hAnsi="Arial Rounded MT Bold" w:cs="Arial"/>
          <w:b/>
          <w:sz w:val="20"/>
          <w:szCs w:val="20"/>
        </w:rPr>
      </w:pPr>
    </w:p>
    <w:p w:rsidR="00B708D5" w:rsidRPr="00B708D5" w:rsidRDefault="00B708D5" w:rsidP="00B708D5">
      <w:pPr>
        <w:spacing w:after="0"/>
        <w:jc w:val="center"/>
        <w:rPr>
          <w:rFonts w:ascii="Arial Rounded MT Bold" w:hAnsi="Arial Rounded MT Bold" w:cs="Arial"/>
          <w:b/>
          <w:sz w:val="20"/>
          <w:szCs w:val="20"/>
        </w:rPr>
      </w:pPr>
      <w:r w:rsidRPr="00B708D5">
        <w:rPr>
          <w:rFonts w:ascii="Arial Rounded MT Bold" w:hAnsi="Arial Rounded MT Bold" w:cs="Arial"/>
          <w:b/>
          <w:sz w:val="20"/>
          <w:szCs w:val="20"/>
        </w:rPr>
        <w:t>Confirmation that no Primary Account Number (PAN)</w:t>
      </w:r>
      <w:r w:rsidRPr="00B708D5">
        <w:rPr>
          <w:rFonts w:ascii="Arial Rounded MT Bold" w:hAnsi="Arial Rounded MT Bold" w:cs="Arial"/>
          <w:b/>
          <w:sz w:val="20"/>
          <w:szCs w:val="20"/>
          <w:vertAlign w:val="superscript"/>
        </w:rPr>
        <w:t>1</w:t>
      </w:r>
      <w:r w:rsidRPr="00B708D5">
        <w:rPr>
          <w:rFonts w:ascii="Arial Rounded MT Bold" w:hAnsi="Arial Rounded MT Bold" w:cs="Arial"/>
          <w:b/>
          <w:sz w:val="20"/>
          <w:szCs w:val="20"/>
        </w:rPr>
        <w:t xml:space="preserve"> data is recorded or retained other than what is used in the Vendor-Provisioned service(s).</w:t>
      </w:r>
    </w:p>
    <w:p w:rsidR="00B708D5" w:rsidRPr="00B708D5" w:rsidRDefault="00B708D5" w:rsidP="00276DB1">
      <w:pPr>
        <w:pBdr>
          <w:bottom w:val="single" w:sz="4" w:space="1" w:color="000000" w:themeColor="text1"/>
        </w:pBdr>
        <w:spacing w:after="0"/>
        <w:rPr>
          <w:rFonts w:ascii="Arial Rounded MT Bold" w:hAnsi="Arial Rounded MT Bold" w:cs="Arial"/>
          <w:b/>
          <w:sz w:val="20"/>
          <w:szCs w:val="20"/>
        </w:rPr>
      </w:pPr>
    </w:p>
    <w:p w:rsidR="00B708D5" w:rsidRDefault="00B708D5" w:rsidP="00B708D5">
      <w:pPr>
        <w:spacing w:after="0"/>
        <w:rPr>
          <w:rFonts w:ascii="Arial" w:hAnsi="Arial" w:cs="Arial"/>
        </w:rPr>
      </w:pPr>
    </w:p>
    <w:p w:rsidR="00B708D5" w:rsidRPr="00B708D5" w:rsidRDefault="00B708D5" w:rsidP="00B708D5">
      <w:pPr>
        <w:spacing w:after="0"/>
        <w:rPr>
          <w:rFonts w:ascii="Arial" w:hAnsi="Arial" w:cs="Arial"/>
          <w:sz w:val="20"/>
          <w:szCs w:val="20"/>
        </w:rPr>
      </w:pPr>
      <w:r w:rsidRPr="00B708D5">
        <w:rPr>
          <w:rFonts w:ascii="Arial" w:hAnsi="Arial" w:cs="Arial"/>
          <w:sz w:val="20"/>
          <w:szCs w:val="20"/>
        </w:rPr>
        <w:t>Date:</w:t>
      </w:r>
    </w:p>
    <w:p w:rsidR="00B708D5" w:rsidRPr="00B708D5" w:rsidRDefault="00B708D5" w:rsidP="00B708D5">
      <w:pPr>
        <w:spacing w:after="0"/>
        <w:rPr>
          <w:rFonts w:ascii="Arial" w:hAnsi="Arial" w:cs="Arial"/>
          <w:sz w:val="20"/>
          <w:szCs w:val="20"/>
        </w:rPr>
      </w:pPr>
    </w:p>
    <w:p w:rsidR="00B708D5" w:rsidRPr="00B708D5" w:rsidRDefault="00B708D5" w:rsidP="00B708D5">
      <w:pPr>
        <w:spacing w:after="0"/>
        <w:rPr>
          <w:rFonts w:ascii="Arial" w:hAnsi="Arial" w:cs="Arial"/>
          <w:sz w:val="20"/>
          <w:szCs w:val="20"/>
        </w:rPr>
      </w:pPr>
    </w:p>
    <w:p w:rsidR="00B708D5" w:rsidRPr="00B708D5" w:rsidRDefault="00B708D5" w:rsidP="00B708D5">
      <w:pPr>
        <w:spacing w:after="0"/>
        <w:rPr>
          <w:rFonts w:ascii="Arial" w:hAnsi="Arial" w:cs="Arial"/>
          <w:sz w:val="20"/>
          <w:szCs w:val="20"/>
        </w:rPr>
      </w:pPr>
      <w:r w:rsidRPr="00B708D5">
        <w:rPr>
          <w:rFonts w:ascii="Arial" w:hAnsi="Arial" w:cs="Arial"/>
          <w:sz w:val="20"/>
          <w:szCs w:val="20"/>
        </w:rPr>
        <w:t>To:</w:t>
      </w:r>
      <w:r w:rsidRPr="00B708D5">
        <w:rPr>
          <w:rFonts w:ascii="Arial" w:hAnsi="Arial" w:cs="Arial"/>
          <w:sz w:val="20"/>
          <w:szCs w:val="20"/>
        </w:rPr>
        <w:tab/>
        <w:t>UBC PCI Working Group</w:t>
      </w:r>
    </w:p>
    <w:p w:rsidR="00B708D5" w:rsidRPr="00B708D5" w:rsidRDefault="00B708D5" w:rsidP="00B708D5">
      <w:pPr>
        <w:spacing w:after="0"/>
        <w:rPr>
          <w:rFonts w:ascii="Arial" w:hAnsi="Arial" w:cs="Arial"/>
          <w:sz w:val="20"/>
          <w:szCs w:val="20"/>
        </w:rPr>
      </w:pPr>
    </w:p>
    <w:p w:rsidR="00B708D5" w:rsidRPr="00B708D5" w:rsidRDefault="00B708D5" w:rsidP="00B708D5">
      <w:pPr>
        <w:spacing w:after="0"/>
        <w:rPr>
          <w:rFonts w:ascii="Arial" w:hAnsi="Arial" w:cs="Arial"/>
          <w:sz w:val="20"/>
          <w:szCs w:val="20"/>
        </w:rPr>
      </w:pPr>
      <w:r w:rsidRPr="00B708D5">
        <w:rPr>
          <w:rFonts w:ascii="Arial" w:hAnsi="Arial" w:cs="Arial"/>
          <w:sz w:val="20"/>
          <w:szCs w:val="20"/>
        </w:rPr>
        <w:t>With regards to the use of [name of Service Provider] for online hosting and/or payment processing, I confirm the following:</w:t>
      </w:r>
    </w:p>
    <w:p w:rsidR="00B708D5" w:rsidRPr="00B708D5" w:rsidRDefault="00B708D5" w:rsidP="00B708D5">
      <w:pPr>
        <w:spacing w:after="0"/>
        <w:rPr>
          <w:rFonts w:ascii="Arial" w:hAnsi="Arial" w:cs="Arial"/>
          <w:sz w:val="20"/>
          <w:szCs w:val="20"/>
        </w:rPr>
      </w:pPr>
    </w:p>
    <w:p w:rsidR="00B708D5" w:rsidRPr="00B708D5" w:rsidRDefault="00B708D5" w:rsidP="00B708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708D5">
        <w:rPr>
          <w:rFonts w:ascii="Arial" w:hAnsi="Arial" w:cs="Arial"/>
          <w:sz w:val="20"/>
          <w:szCs w:val="20"/>
        </w:rPr>
        <w:t>[</w:t>
      </w:r>
      <w:r w:rsidRPr="00B708D5">
        <w:rPr>
          <w:rFonts w:ascii="Arial" w:hAnsi="Arial" w:cs="Arial"/>
          <w:b/>
          <w:i/>
          <w:sz w:val="20"/>
          <w:szCs w:val="20"/>
          <w:u w:val="single"/>
        </w:rPr>
        <w:t>UBC department</w:t>
      </w:r>
      <w:r w:rsidRPr="00B708D5">
        <w:rPr>
          <w:rFonts w:ascii="Arial" w:hAnsi="Arial" w:cs="Arial"/>
          <w:sz w:val="20"/>
          <w:szCs w:val="20"/>
        </w:rPr>
        <w:t>] does not store, process or transmit any cardholder data on UBC system/server but relies entirely on the third party service provider(s) to handle these functions.</w:t>
      </w:r>
    </w:p>
    <w:p w:rsidR="00B708D5" w:rsidRPr="00B708D5" w:rsidRDefault="00B708D5" w:rsidP="00B708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708D5">
        <w:rPr>
          <w:rFonts w:ascii="Arial" w:hAnsi="Arial" w:cs="Arial"/>
          <w:sz w:val="20"/>
          <w:szCs w:val="20"/>
        </w:rPr>
        <w:t>The third party service provider(s) handling storage, processing and/or transmission of cardholder data is confirmed to be PCI DSS compliant; a copy of the compliance certificate is attached.</w:t>
      </w:r>
    </w:p>
    <w:p w:rsidR="00B708D5" w:rsidRPr="00B708D5" w:rsidRDefault="00B708D5" w:rsidP="00B708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708D5">
        <w:rPr>
          <w:rFonts w:ascii="Arial" w:hAnsi="Arial" w:cs="Arial"/>
          <w:sz w:val="20"/>
          <w:szCs w:val="20"/>
        </w:rPr>
        <w:t>[</w:t>
      </w:r>
      <w:r w:rsidRPr="00B708D5">
        <w:rPr>
          <w:rFonts w:ascii="Arial" w:hAnsi="Arial" w:cs="Arial"/>
          <w:b/>
          <w:i/>
          <w:sz w:val="20"/>
          <w:szCs w:val="20"/>
          <w:u w:val="single"/>
        </w:rPr>
        <w:t>UBC department</w:t>
      </w:r>
      <w:r w:rsidRPr="00B708D5">
        <w:rPr>
          <w:rFonts w:ascii="Arial" w:hAnsi="Arial" w:cs="Arial"/>
          <w:sz w:val="20"/>
          <w:szCs w:val="20"/>
        </w:rPr>
        <w:t>] does not store any cardholder data in electronic format, and if [</w:t>
      </w:r>
      <w:r w:rsidRPr="00B708D5">
        <w:rPr>
          <w:rFonts w:ascii="Arial" w:hAnsi="Arial" w:cs="Arial"/>
          <w:b/>
          <w:i/>
          <w:sz w:val="20"/>
          <w:szCs w:val="20"/>
          <w:u w:val="single"/>
        </w:rPr>
        <w:t>UBC department</w:t>
      </w:r>
      <w:r w:rsidRPr="00B708D5">
        <w:rPr>
          <w:rFonts w:ascii="Arial" w:hAnsi="Arial" w:cs="Arial"/>
          <w:sz w:val="20"/>
          <w:szCs w:val="20"/>
        </w:rPr>
        <w:t>] does store cardholder data, such data is only in paper reports or copies of receipts that is kept on a secure location and is not received electronically</w:t>
      </w:r>
      <w:r w:rsidRPr="00B708D5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B708D5">
        <w:rPr>
          <w:rFonts w:ascii="Arial" w:hAnsi="Arial" w:cs="Arial"/>
          <w:sz w:val="20"/>
          <w:szCs w:val="20"/>
        </w:rPr>
        <w:t>.</w:t>
      </w:r>
    </w:p>
    <w:p w:rsidR="00B708D5" w:rsidRPr="00B708D5" w:rsidRDefault="00B708D5" w:rsidP="00B708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708D5">
        <w:rPr>
          <w:rFonts w:ascii="Arial" w:hAnsi="Arial" w:cs="Arial"/>
          <w:sz w:val="20"/>
          <w:szCs w:val="20"/>
        </w:rPr>
        <w:t>[</w:t>
      </w:r>
      <w:r w:rsidRPr="00B708D5">
        <w:rPr>
          <w:rFonts w:ascii="Arial" w:hAnsi="Arial" w:cs="Arial"/>
          <w:b/>
          <w:i/>
          <w:sz w:val="20"/>
          <w:szCs w:val="20"/>
          <w:u w:val="single"/>
        </w:rPr>
        <w:t>UBC department</w:t>
      </w:r>
      <w:r w:rsidRPr="00B708D5">
        <w:rPr>
          <w:rFonts w:ascii="Arial" w:hAnsi="Arial" w:cs="Arial"/>
          <w:sz w:val="20"/>
          <w:szCs w:val="20"/>
        </w:rPr>
        <w:t>] has done appropriate reference checks and Better Business Bureau checks on its chosen vendor.</w:t>
      </w:r>
    </w:p>
    <w:p w:rsidR="00B708D5" w:rsidRPr="00B708D5" w:rsidRDefault="00B708D5" w:rsidP="00B708D5">
      <w:pPr>
        <w:spacing w:after="0"/>
        <w:rPr>
          <w:rFonts w:ascii="Arial" w:hAnsi="Arial" w:cs="Arial"/>
          <w:sz w:val="20"/>
          <w:szCs w:val="20"/>
        </w:rPr>
      </w:pPr>
    </w:p>
    <w:p w:rsidR="00B708D5" w:rsidRPr="00B708D5" w:rsidRDefault="00B708D5" w:rsidP="00B708D5">
      <w:pPr>
        <w:spacing w:after="0"/>
        <w:rPr>
          <w:rFonts w:ascii="Arial" w:hAnsi="Arial" w:cs="Arial"/>
          <w:i/>
          <w:sz w:val="20"/>
          <w:szCs w:val="20"/>
        </w:rPr>
      </w:pPr>
      <w:r w:rsidRPr="00B708D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B708D5">
        <w:rPr>
          <w:rFonts w:ascii="Arial" w:hAnsi="Arial" w:cs="Arial"/>
          <w:i/>
          <w:sz w:val="20"/>
          <w:szCs w:val="20"/>
        </w:rPr>
        <w:t xml:space="preserve">The primary account number (PAN) is the defining factor in the applicability of PCI DSS requirements. </w:t>
      </w:r>
    </w:p>
    <w:p w:rsidR="00B708D5" w:rsidRPr="00B708D5" w:rsidRDefault="00B708D5" w:rsidP="00B708D5">
      <w:pPr>
        <w:spacing w:after="0"/>
        <w:rPr>
          <w:rFonts w:ascii="Arial" w:hAnsi="Arial" w:cs="Arial"/>
          <w:i/>
          <w:sz w:val="20"/>
          <w:szCs w:val="20"/>
        </w:rPr>
      </w:pPr>
    </w:p>
    <w:p w:rsidR="00B708D5" w:rsidRPr="00B708D5" w:rsidRDefault="00B708D5" w:rsidP="00B708D5">
      <w:pPr>
        <w:spacing w:after="0"/>
        <w:rPr>
          <w:rFonts w:ascii="Arial" w:hAnsi="Arial" w:cs="Arial"/>
          <w:i/>
          <w:sz w:val="20"/>
          <w:szCs w:val="20"/>
        </w:rPr>
      </w:pPr>
      <w:r w:rsidRPr="00B708D5">
        <w:rPr>
          <w:rFonts w:ascii="Arial" w:hAnsi="Arial" w:cs="Arial"/>
          <w:b/>
          <w:i/>
          <w:sz w:val="20"/>
          <w:szCs w:val="20"/>
          <w:vertAlign w:val="superscript"/>
        </w:rPr>
        <w:t>2</w:t>
      </w:r>
      <w:r w:rsidRPr="00B708D5">
        <w:rPr>
          <w:rFonts w:ascii="Arial" w:hAnsi="Arial" w:cs="Arial"/>
          <w:i/>
          <w:sz w:val="20"/>
          <w:szCs w:val="20"/>
        </w:rPr>
        <w:t xml:space="preserve"> Provide </w:t>
      </w:r>
      <w:r w:rsidR="00276DB1" w:rsidRPr="00B708D5">
        <w:rPr>
          <w:rFonts w:ascii="Arial" w:hAnsi="Arial" w:cs="Arial"/>
          <w:i/>
          <w:sz w:val="20"/>
          <w:szCs w:val="20"/>
        </w:rPr>
        <w:t>storage</w:t>
      </w:r>
      <w:r>
        <w:rPr>
          <w:rFonts w:ascii="Arial" w:hAnsi="Arial" w:cs="Arial"/>
          <w:i/>
          <w:sz w:val="20"/>
          <w:szCs w:val="20"/>
        </w:rPr>
        <w:t>,</w:t>
      </w:r>
      <w:r w:rsidRPr="00B708D5">
        <w:rPr>
          <w:rFonts w:ascii="Arial" w:hAnsi="Arial" w:cs="Arial"/>
          <w:i/>
          <w:sz w:val="20"/>
          <w:szCs w:val="20"/>
        </w:rPr>
        <w:t xml:space="preserve"> retention</w:t>
      </w:r>
      <w:r>
        <w:rPr>
          <w:rFonts w:ascii="Arial" w:hAnsi="Arial" w:cs="Arial"/>
          <w:i/>
          <w:sz w:val="20"/>
          <w:szCs w:val="20"/>
        </w:rPr>
        <w:t xml:space="preserve"> and disposal</w:t>
      </w:r>
      <w:r w:rsidRPr="00B708D5">
        <w:rPr>
          <w:rFonts w:ascii="Arial" w:hAnsi="Arial" w:cs="Arial"/>
          <w:i/>
          <w:sz w:val="20"/>
          <w:szCs w:val="20"/>
        </w:rPr>
        <w:t xml:space="preserve"> policy if the department keeps paper reports or copies of credit card receipts.</w:t>
      </w:r>
    </w:p>
    <w:p w:rsidR="00B708D5" w:rsidRPr="00B708D5" w:rsidRDefault="00B708D5" w:rsidP="00B708D5">
      <w:pPr>
        <w:spacing w:after="0"/>
        <w:rPr>
          <w:rFonts w:ascii="Arial" w:hAnsi="Arial" w:cs="Arial"/>
          <w:sz w:val="20"/>
          <w:szCs w:val="20"/>
        </w:rPr>
      </w:pPr>
    </w:p>
    <w:p w:rsidR="00B708D5" w:rsidRPr="00B708D5" w:rsidRDefault="00B708D5" w:rsidP="00B708D5">
      <w:pPr>
        <w:spacing w:after="0"/>
        <w:rPr>
          <w:rFonts w:ascii="Arial" w:hAnsi="Arial" w:cs="Arial"/>
          <w:sz w:val="20"/>
          <w:szCs w:val="20"/>
        </w:rPr>
      </w:pPr>
      <w:r w:rsidRPr="00B708D5">
        <w:rPr>
          <w:rFonts w:ascii="Arial" w:hAnsi="Arial" w:cs="Arial"/>
          <w:sz w:val="20"/>
          <w:szCs w:val="20"/>
        </w:rPr>
        <w:t>Remarks:</w:t>
      </w:r>
    </w:p>
    <w:p w:rsidR="00B708D5" w:rsidRPr="00B708D5" w:rsidRDefault="00B708D5" w:rsidP="00B708D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708D5" w:rsidRPr="00B708D5" w:rsidTr="00B708D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8D5" w:rsidRPr="00B708D5" w:rsidRDefault="00B708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8D5" w:rsidRPr="00B708D5" w:rsidTr="00B708D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8D5" w:rsidRPr="00B708D5" w:rsidRDefault="00B708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8D5" w:rsidRPr="00B708D5" w:rsidTr="00B708D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8D5" w:rsidRPr="00B708D5" w:rsidRDefault="00B708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08D5" w:rsidRPr="00B708D5" w:rsidRDefault="00B708D5" w:rsidP="00B708D5">
      <w:pPr>
        <w:spacing w:after="0"/>
        <w:rPr>
          <w:rFonts w:ascii="Arial" w:hAnsi="Arial" w:cs="Arial"/>
          <w:sz w:val="20"/>
          <w:szCs w:val="20"/>
        </w:rPr>
      </w:pPr>
    </w:p>
    <w:p w:rsidR="00B708D5" w:rsidRPr="00B708D5" w:rsidRDefault="00B708D5" w:rsidP="00B708D5">
      <w:pPr>
        <w:spacing w:after="0"/>
        <w:rPr>
          <w:rFonts w:ascii="Arial" w:hAnsi="Arial" w:cs="Arial"/>
          <w:sz w:val="20"/>
          <w:szCs w:val="20"/>
        </w:rPr>
      </w:pPr>
    </w:p>
    <w:p w:rsidR="00B708D5" w:rsidRPr="00B708D5" w:rsidRDefault="00B708D5" w:rsidP="00B708D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270"/>
        <w:gridCol w:w="4608"/>
      </w:tblGrid>
      <w:tr w:rsidR="00B708D5" w:rsidRPr="00B708D5" w:rsidTr="00B708D5">
        <w:tc>
          <w:tcPr>
            <w:tcW w:w="46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708D5" w:rsidRPr="00B708D5" w:rsidRDefault="00B70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08D5" w:rsidRPr="00B708D5" w:rsidRDefault="00B70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708D5" w:rsidRPr="00B708D5" w:rsidRDefault="00B708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8D5" w:rsidRPr="00B708D5" w:rsidTr="00B708D5">
        <w:tc>
          <w:tcPr>
            <w:tcW w:w="469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B708D5" w:rsidRPr="00B708D5" w:rsidRDefault="00B708D5" w:rsidP="00B70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8D5">
              <w:rPr>
                <w:rFonts w:ascii="Arial" w:hAnsi="Arial" w:cs="Arial"/>
                <w:sz w:val="20"/>
                <w:szCs w:val="20"/>
              </w:rPr>
              <w:t xml:space="preserve">UBC Department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08D5" w:rsidRPr="00B708D5" w:rsidRDefault="00B70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B708D5" w:rsidRPr="00B708D5" w:rsidRDefault="00B708D5" w:rsidP="00B70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8D5">
              <w:rPr>
                <w:rFonts w:ascii="Arial" w:hAnsi="Arial" w:cs="Arial"/>
                <w:sz w:val="20"/>
                <w:szCs w:val="20"/>
              </w:rPr>
              <w:t>UBC Department Head</w:t>
            </w:r>
          </w:p>
        </w:tc>
      </w:tr>
      <w:tr w:rsidR="00B708D5" w:rsidRPr="00B708D5" w:rsidTr="00B708D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08D5" w:rsidRPr="00B708D5" w:rsidRDefault="00B70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8D5">
              <w:rPr>
                <w:rFonts w:ascii="Arial" w:hAnsi="Arial" w:cs="Arial"/>
                <w:sz w:val="20"/>
                <w:szCs w:val="20"/>
              </w:rPr>
              <w:t>Signature over Printed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08D5" w:rsidRPr="00B708D5" w:rsidRDefault="00B70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08D5" w:rsidRPr="00B708D5" w:rsidRDefault="00B70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8D5">
              <w:rPr>
                <w:rFonts w:ascii="Arial" w:hAnsi="Arial" w:cs="Arial"/>
                <w:sz w:val="20"/>
                <w:szCs w:val="20"/>
              </w:rPr>
              <w:t>Signature over Printed Name</w:t>
            </w:r>
          </w:p>
        </w:tc>
      </w:tr>
    </w:tbl>
    <w:p w:rsidR="00B708D5" w:rsidRPr="00B708D5" w:rsidRDefault="00B708D5" w:rsidP="00B708D5">
      <w:pPr>
        <w:spacing w:after="0"/>
        <w:rPr>
          <w:rFonts w:ascii="Arial" w:hAnsi="Arial" w:cs="Arial"/>
          <w:sz w:val="20"/>
          <w:szCs w:val="20"/>
        </w:rPr>
      </w:pPr>
    </w:p>
    <w:p w:rsidR="00B708D5" w:rsidRPr="00B708D5" w:rsidRDefault="00B708D5" w:rsidP="00B708D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4950"/>
        <w:gridCol w:w="2268"/>
      </w:tblGrid>
      <w:tr w:rsidR="00B708D5" w:rsidRPr="00B708D5" w:rsidTr="00B708D5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B708D5" w:rsidRPr="00B708D5" w:rsidRDefault="00B70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708D5" w:rsidRPr="00B708D5" w:rsidRDefault="00B70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8D5" w:rsidRPr="00B708D5" w:rsidRDefault="00B708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8D5" w:rsidRPr="00B708D5" w:rsidTr="00B708D5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B708D5" w:rsidRPr="00B708D5" w:rsidRDefault="00B70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B708D5" w:rsidRPr="00B708D5" w:rsidRDefault="00B708D5" w:rsidP="00B70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8D5">
              <w:rPr>
                <w:rFonts w:ascii="Arial" w:hAnsi="Arial" w:cs="Arial"/>
                <w:sz w:val="20"/>
                <w:szCs w:val="20"/>
              </w:rPr>
              <w:t xml:space="preserve">UBC PCI Working </w:t>
            </w:r>
            <w:r>
              <w:rPr>
                <w:rFonts w:ascii="Arial" w:hAnsi="Arial" w:cs="Arial"/>
                <w:sz w:val="20"/>
                <w:szCs w:val="20"/>
              </w:rPr>
              <w:t>Committee</w:t>
            </w:r>
            <w:r w:rsidRPr="00B708D5">
              <w:rPr>
                <w:rFonts w:ascii="Arial" w:hAnsi="Arial" w:cs="Arial"/>
                <w:sz w:val="20"/>
                <w:szCs w:val="20"/>
              </w:rPr>
              <w:t xml:space="preserve"> Representative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8D5" w:rsidRPr="00B708D5" w:rsidRDefault="00B708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6C5C" w:rsidRDefault="00336C5C" w:rsidP="0019102D">
      <w:pPr>
        <w:ind w:left="-720" w:right="-720"/>
      </w:pPr>
    </w:p>
    <w:sectPr w:rsidR="00336C5C" w:rsidSect="001910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31E" w:rsidRDefault="0069631E" w:rsidP="0069631E">
      <w:pPr>
        <w:spacing w:after="0" w:line="240" w:lineRule="auto"/>
      </w:pPr>
      <w:r>
        <w:separator/>
      </w:r>
    </w:p>
  </w:endnote>
  <w:endnote w:type="continuationSeparator" w:id="0">
    <w:p w:rsidR="0069631E" w:rsidRDefault="0069631E" w:rsidP="0069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FD" w:rsidRDefault="00E523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2D" w:rsidRDefault="0019102D"/>
  <w:p w:rsidR="0019102D" w:rsidRDefault="0019102D" w:rsidP="0019102D">
    <w:pPr>
      <w:pStyle w:val="FooterOdd"/>
      <w:spacing w:after="0"/>
      <w:ind w:left="-1440" w:right="-1440"/>
      <w:jc w:val="center"/>
      <w:rPr>
        <w:noProof/>
        <w:sz w:val="24"/>
        <w:szCs w:val="24"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523FD" w:rsidRPr="00E523FD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  <w:p w:rsidR="0019102D" w:rsidRPr="0019102D" w:rsidRDefault="00B708D5" w:rsidP="0019102D">
    <w:pPr>
      <w:pStyle w:val="FooterOdd"/>
      <w:spacing w:after="0"/>
      <w:ind w:left="-1440" w:right="-1440"/>
      <w:jc w:val="center"/>
      <w:rPr>
        <w:sz w:val="18"/>
        <w:szCs w:val="18"/>
      </w:rPr>
    </w:pPr>
    <w:r>
      <w:rPr>
        <w:sz w:val="18"/>
        <w:szCs w:val="18"/>
      </w:rPr>
      <w:t>UBC PCI DSS Non-Storage of PAN Confirmation Form (v.4 – Nov 25, 2013)</w:t>
    </w:r>
  </w:p>
  <w:p w:rsidR="00115264" w:rsidRDefault="001152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FD" w:rsidRDefault="00E52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31E" w:rsidRDefault="0069631E" w:rsidP="0069631E">
      <w:pPr>
        <w:spacing w:after="0" w:line="240" w:lineRule="auto"/>
      </w:pPr>
      <w:r>
        <w:separator/>
      </w:r>
    </w:p>
  </w:footnote>
  <w:footnote w:type="continuationSeparator" w:id="0">
    <w:p w:rsidR="0069631E" w:rsidRDefault="0069631E" w:rsidP="00696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FD" w:rsidRDefault="00E523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31E" w:rsidRDefault="00E523FD" w:rsidP="00E523FD">
    <w:pPr>
      <w:pStyle w:val="Header"/>
      <w:tabs>
        <w:tab w:val="clear" w:pos="9360"/>
        <w:tab w:val="right" w:pos="10080"/>
      </w:tabs>
      <w:ind w:left="-90"/>
    </w:pPr>
    <w:bookmarkStart w:id="0" w:name="_GoBack"/>
    <w:r>
      <w:rPr>
        <w:rFonts w:asciiTheme="majorHAnsi" w:eastAsiaTheme="majorEastAsia" w:hAnsiTheme="majorHAnsi" w:cstheme="majorBidi"/>
        <w:noProof/>
      </w:rPr>
      <w:drawing>
        <wp:inline distT="0" distB="0" distL="0" distR="0">
          <wp:extent cx="3566160" cy="46634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2016_UBCStandard_Signature_BlueRGB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160" cy="466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69631E"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3E68886" wp14:editId="0E104B6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65C3C60D" id="Group 468" o:spid="_x0000_s1026" style="position:absolute;margin-left:0;margin-top:0;width:791.15pt;height:1in;z-index:25165875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69631E">
      <w:tab/>
    </w:r>
    <w:r w:rsidR="0069631E" w:rsidRPr="0069631E">
      <w:rPr>
        <w:b/>
        <w:color w:val="1F497D" w:themeColor="text2"/>
        <w:sz w:val="24"/>
        <w:szCs w:val="24"/>
      </w:rPr>
      <w:t>UBC PCI COMPLIANCE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FD" w:rsidRDefault="00E523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4CC8"/>
    <w:multiLevelType w:val="hybridMultilevel"/>
    <w:tmpl w:val="9774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1E"/>
    <w:rsid w:val="00115264"/>
    <w:rsid w:val="0019102D"/>
    <w:rsid w:val="00276DB1"/>
    <w:rsid w:val="00336C5C"/>
    <w:rsid w:val="0069631E"/>
    <w:rsid w:val="006C67A1"/>
    <w:rsid w:val="00B708D5"/>
    <w:rsid w:val="00D01BF5"/>
    <w:rsid w:val="00E5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9C472DD-A9D0-4B8B-A224-246ECE26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8D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1E"/>
  </w:style>
  <w:style w:type="paragraph" w:styleId="Footer">
    <w:name w:val="footer"/>
    <w:basedOn w:val="Normal"/>
    <w:link w:val="FooterChar"/>
    <w:uiPriority w:val="99"/>
    <w:unhideWhenUsed/>
    <w:rsid w:val="0069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31E"/>
  </w:style>
  <w:style w:type="character" w:customStyle="1" w:styleId="Heading1Char">
    <w:name w:val="Heading 1 Char"/>
    <w:basedOn w:val="DefaultParagraphFont"/>
    <w:link w:val="Heading1"/>
    <w:uiPriority w:val="9"/>
    <w:rsid w:val="00696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1E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19102D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B708D5"/>
    <w:pPr>
      <w:ind w:left="720"/>
      <w:contextualSpacing/>
    </w:pPr>
  </w:style>
  <w:style w:type="table" w:styleId="TableGrid">
    <w:name w:val="Table Grid"/>
    <w:basedOn w:val="TableNormal"/>
    <w:uiPriority w:val="59"/>
    <w:rsid w:val="00B708D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Financial Services Dept.</dc:creator>
  <cp:lastModifiedBy>Kukely, Elizabeth</cp:lastModifiedBy>
  <cp:revision>3</cp:revision>
  <cp:lastPrinted>2015-10-08T19:45:00Z</cp:lastPrinted>
  <dcterms:created xsi:type="dcterms:W3CDTF">2015-10-08T19:47:00Z</dcterms:created>
  <dcterms:modified xsi:type="dcterms:W3CDTF">2017-01-24T23:05:00Z</dcterms:modified>
</cp:coreProperties>
</file>